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D0" w:rsidRPr="002810D0" w:rsidRDefault="002810D0" w:rsidP="002810D0">
      <w:pPr>
        <w:widowControl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华文中宋" w:eastAsia="华文中宋" w:hAnsi="华文中宋" w:cs="宋体" w:hint="eastAsia"/>
          <w:b/>
          <w:color w:val="333333"/>
          <w:kern w:val="0"/>
          <w:sz w:val="32"/>
          <w:szCs w:val="32"/>
        </w:rPr>
        <w:t>（</w:t>
      </w:r>
      <w:bookmarkStart w:id="0" w:name="orgName1"/>
      <w:r w:rsidRPr="002810D0">
        <w:rPr>
          <w:rFonts w:ascii="华文中宋" w:eastAsia="华文中宋" w:hAnsi="华文中宋" w:cs="宋体" w:hint="eastAsia"/>
          <w:b/>
          <w:color w:val="333333"/>
          <w:kern w:val="0"/>
          <w:sz w:val="32"/>
          <w:szCs w:val="32"/>
        </w:rPr>
        <w:t>上海周良辅医学发展基金会</w:t>
      </w:r>
      <w:bookmarkEnd w:id="0"/>
      <w:r w:rsidRPr="002810D0">
        <w:rPr>
          <w:rFonts w:ascii="华文中宋" w:eastAsia="华文中宋" w:hAnsi="华文中宋" w:cs="宋体" w:hint="eastAsia"/>
          <w:b/>
          <w:color w:val="333333"/>
          <w:kern w:val="0"/>
          <w:sz w:val="32"/>
          <w:szCs w:val="32"/>
        </w:rPr>
        <w:t>）基金会年度工作报告摘要</w:t>
      </w:r>
    </w:p>
    <w:p w:rsidR="002810D0" w:rsidRPr="002810D0" w:rsidRDefault="002810D0" w:rsidP="002810D0">
      <w:pPr>
        <w:widowControl/>
        <w:spacing w:beforeLines="50" w:before="156"/>
        <w:ind w:firstLineChars="200"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本基金会（</w:t>
      </w:r>
      <w:bookmarkStart w:id="1" w:name="njYear"/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2016</w:t>
      </w:r>
      <w:bookmarkEnd w:id="1"/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）年度工作报告经登记管理机关审查同意，现予摘要公布。年度工作报告全文请查阅“上海市社会团体管理局政务网站”（网址：</w:t>
      </w:r>
      <w:r w:rsidRPr="002810D0">
        <w:rPr>
          <w:rFonts w:ascii="宋体" w:eastAsia="宋体" w:hAnsi="宋体" w:cs="宋体"/>
          <w:color w:val="333333"/>
          <w:kern w:val="0"/>
          <w:sz w:val="24"/>
          <w:szCs w:val="24"/>
        </w:rPr>
        <w:t>www.shstj.gov.cn</w:t>
      </w: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）。</w:t>
      </w:r>
    </w:p>
    <w:p w:rsidR="002810D0" w:rsidRPr="002810D0" w:rsidRDefault="002810D0" w:rsidP="002810D0">
      <w:pPr>
        <w:widowControl/>
        <w:spacing w:beforeLines="50" w:before="156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黑体" w:eastAsia="黑体" w:hAnsi="Times New Roman" w:cs="宋体" w:hint="eastAsia"/>
          <w:color w:val="333333"/>
          <w:kern w:val="0"/>
          <w:sz w:val="24"/>
          <w:szCs w:val="24"/>
        </w:rPr>
        <w:t>一、基本信息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2810D0" w:rsidRPr="002810D0" w:rsidTr="002810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810D0" w:rsidRPr="002810D0" w:rsidRDefault="002810D0" w:rsidP="002810D0">
      <w:pPr>
        <w:widowControl/>
        <w:jc w:val="center"/>
        <w:rPr>
          <w:rFonts w:ascii="微软雅黑" w:eastAsia="微软雅黑" w:hAnsi="微软雅黑" w:cs="宋体"/>
          <w:vanish/>
          <w:color w:val="333333"/>
          <w:kern w:val="0"/>
          <w:szCs w:val="21"/>
        </w:rPr>
      </w:pPr>
    </w:p>
    <w:tbl>
      <w:tblPr>
        <w:tblW w:w="8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079"/>
        <w:gridCol w:w="1245"/>
        <w:gridCol w:w="1192"/>
        <w:gridCol w:w="1119"/>
        <w:gridCol w:w="2479"/>
      </w:tblGrid>
      <w:tr w:rsidR="002810D0" w:rsidRPr="002810D0" w:rsidTr="001D7C43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基金会名称</w:t>
            </w:r>
          </w:p>
        </w:tc>
        <w:tc>
          <w:tcPr>
            <w:tcW w:w="35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2" w:name="orgName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上海周良辅医学发展基金会</w:t>
            </w:r>
            <w:bookmarkEnd w:id="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-4" w:left="-8" w:rightChars="-10" w:right="-2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统一社会信用码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" w:name="entityCode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53310000MJ4950440Y</w:t>
            </w:r>
            <w:bookmarkEnd w:id="3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1D7C43">
        <w:trPr>
          <w:trHeight w:val="286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" w:name="businessArea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资助贫困人群就医，资助医学创新科研项目和优秀医学人才队伍的建设，资助改善基础医疗设施设备。（涉及行政许可的，凭许可证开展业务）</w:t>
            </w:r>
            <w:bookmarkEnd w:id="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1D7C43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" w:name="orgClDate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2016年09月22日</w:t>
            </w:r>
            <w:bookmarkEnd w:id="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" w:name="unitName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上海市卫生和计划生育委员会</w:t>
            </w:r>
            <w:bookmarkEnd w:id="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1D7C43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" w:name="frName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毛颖</w:t>
            </w:r>
            <w:bookmarkEnd w:id="7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原始基金数额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" w:name="regFundAmount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200万元</w:t>
            </w:r>
            <w:bookmarkEnd w:id="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基金会类型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9" w:name="orgManageType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非公募</w:t>
            </w:r>
            <w:bookmarkEnd w:id="9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1D7C43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住　　</w:t>
            </w:r>
            <w:bookmarkStart w:id="10" w:name="_GoBack"/>
            <w:bookmarkEnd w:id="10"/>
            <w:proofErr w:type="gramEnd"/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所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11" w:name="orgAddr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乌鲁木齐中路12号6号楼12楼2203室</w:t>
            </w:r>
            <w:bookmarkEnd w:id="1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12" w:name="orgPost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200040</w:t>
            </w:r>
            <w:bookmarkEnd w:id="1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1D7C43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13" w:name="linkManTel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021-52887217</w:t>
            </w:r>
            <w:bookmarkEnd w:id="13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网址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14" w:name="orgWebAddr"/>
            <w:bookmarkEnd w:id="14"/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2810D0" w:rsidRPr="002810D0" w:rsidRDefault="002810D0" w:rsidP="002810D0">
      <w:pPr>
        <w:widowControl/>
        <w:spacing w:beforeLines="50" w:before="156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黑体" w:eastAsia="黑体" w:hAnsi="Times New Roman" w:cs="宋体" w:hint="eastAsia"/>
          <w:color w:val="333333"/>
          <w:kern w:val="0"/>
          <w:sz w:val="24"/>
          <w:szCs w:val="24"/>
        </w:rPr>
        <w:t>二、公益活动情况摘要</w:t>
      </w:r>
    </w:p>
    <w:p w:rsidR="002810D0" w:rsidRPr="002810D0" w:rsidRDefault="002810D0" w:rsidP="002810D0">
      <w:pPr>
        <w:widowControl/>
        <w:spacing w:beforeLines="50" w:before="156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．接受捐赠、提供资助</w:t>
      </w:r>
      <w:proofErr w:type="gramStart"/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　　　　　　　　　　　　　　　　　　　　　　</w:t>
      </w:r>
      <w:proofErr w:type="gramEnd"/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单位：元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2810D0" w:rsidRPr="002810D0" w:rsidTr="002810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810D0" w:rsidRPr="002810D0" w:rsidRDefault="002810D0" w:rsidP="002810D0">
      <w:pPr>
        <w:widowControl/>
        <w:jc w:val="center"/>
        <w:rPr>
          <w:rFonts w:ascii="微软雅黑" w:eastAsia="微软雅黑" w:hAnsi="微软雅黑" w:cs="宋体"/>
          <w:vanish/>
          <w:color w:val="333333"/>
          <w:kern w:val="0"/>
          <w:szCs w:val="21"/>
        </w:rPr>
      </w:pPr>
    </w:p>
    <w:tbl>
      <w:tblPr>
        <w:tblW w:w="8383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1260"/>
        <w:gridCol w:w="1260"/>
        <w:gridCol w:w="1260"/>
      </w:tblGrid>
      <w:tr w:rsidR="002810D0" w:rsidRPr="002810D0" w:rsidTr="002810D0">
        <w:trPr>
          <w:trHeight w:val="256"/>
          <w:jc w:val="center"/>
        </w:trPr>
        <w:tc>
          <w:tcPr>
            <w:tcW w:w="46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 w:firstLineChars="79" w:firstLine="19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项</w:t>
            </w: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现金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非现金折合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2810D0" w:rsidRPr="002810D0" w:rsidTr="002810D0">
        <w:trPr>
          <w:jc w:val="center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一、本年度捐赠收入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15" w:name="cashInAll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3000000</w:t>
            </w:r>
            <w:bookmarkEnd w:id="1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16" w:name="objectInAll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1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17" w:name="cashAndObjectInAll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3000000</w:t>
            </w:r>
            <w:bookmarkEnd w:id="17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其中：开展募捐活动取得的收入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二、本年度用于公益资助项目的支出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18" w:name="yearImburseCash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1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19" w:name="yearImburseObject"/>
            <w:bookmarkEnd w:id="19"/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20" w:name="yearImburseCashAndObject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2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2810D0" w:rsidRPr="002810D0" w:rsidRDefault="002810D0" w:rsidP="002810D0">
      <w:pPr>
        <w:widowControl/>
        <w:spacing w:beforeLines="50" w:before="156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．公益支出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2810D0" w:rsidRPr="002810D0" w:rsidTr="002810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810D0" w:rsidRPr="002810D0" w:rsidRDefault="002810D0" w:rsidP="002810D0">
      <w:pPr>
        <w:widowControl/>
        <w:spacing w:beforeLines="50" w:before="156"/>
        <w:ind w:firstLineChars="1114" w:firstLine="2674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非公募基金会</w:t>
      </w:r>
      <w:proofErr w:type="gramStart"/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　　　　　　　　　　</w:t>
      </w:r>
      <w:proofErr w:type="gramEnd"/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单位：元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2810D0" w:rsidRPr="002810D0" w:rsidTr="002810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810D0" w:rsidRPr="002810D0" w:rsidRDefault="002810D0" w:rsidP="002810D0">
      <w:pPr>
        <w:widowControl/>
        <w:jc w:val="center"/>
        <w:rPr>
          <w:rFonts w:ascii="微软雅黑" w:eastAsia="微软雅黑" w:hAnsi="微软雅黑" w:cs="宋体"/>
          <w:vanish/>
          <w:color w:val="333333"/>
          <w:kern w:val="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outset" w:sz="6" w:space="0" w:color="auto"/>
          <w:bottom w:val="single" w:sz="12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2495"/>
      </w:tblGrid>
      <w:tr w:rsidR="002810D0" w:rsidRPr="002810D0" w:rsidTr="002810D0">
        <w:trPr>
          <w:jc w:val="center"/>
        </w:trPr>
        <w:tc>
          <w:tcPr>
            <w:tcW w:w="58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数额</w:t>
            </w:r>
          </w:p>
        </w:tc>
      </w:tr>
      <w:tr w:rsidR="002810D0" w:rsidRPr="002810D0" w:rsidTr="002810D0">
        <w:trPr>
          <w:jc w:val="center"/>
        </w:trPr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上年度基金余额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21" w:name="lastIncome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2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本年度总支出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22" w:name="thisPayout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254127.92</w:t>
            </w:r>
            <w:bookmarkEnd w:id="2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本年度用于公益事业的支出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23" w:name="thisCommowealPayout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23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工作人员工资福利支出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24" w:name="workerWealPayout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3500</w:t>
            </w:r>
            <w:bookmarkEnd w:id="2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行政办公支出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25" w:name="managePayout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1383.7</w:t>
            </w:r>
            <w:bookmarkEnd w:id="2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公益事业支出占上年度基金余额的比例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="21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26" w:name="proportion12"/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bookmarkEnd w:id="26"/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%</w:t>
            </w:r>
          </w:p>
        </w:tc>
      </w:tr>
      <w:tr w:rsidR="002810D0" w:rsidRPr="002810D0" w:rsidTr="002810D0">
        <w:trPr>
          <w:jc w:val="center"/>
        </w:trPr>
        <w:tc>
          <w:tcPr>
            <w:tcW w:w="58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工作人员工资福利和行政办公支出占总支出的比例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="21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27" w:name="proportion22"/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1.92</w:t>
            </w:r>
            <w:bookmarkEnd w:id="27"/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%</w:t>
            </w:r>
          </w:p>
        </w:tc>
      </w:tr>
    </w:tbl>
    <w:p w:rsidR="002810D0" w:rsidRPr="002810D0" w:rsidRDefault="002810D0" w:rsidP="002810D0">
      <w:pPr>
        <w:widowControl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黑体" w:eastAsia="黑体" w:hAnsi="Times New Roman" w:cs="宋体" w:hint="eastAsia"/>
          <w:color w:val="333333"/>
          <w:kern w:val="0"/>
          <w:sz w:val="24"/>
          <w:szCs w:val="24"/>
        </w:rPr>
        <w:t> </w:t>
      </w:r>
    </w:p>
    <w:p w:rsidR="002810D0" w:rsidRPr="002810D0" w:rsidRDefault="002810D0" w:rsidP="002810D0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810D0">
        <w:rPr>
          <w:rFonts w:ascii="黑体" w:eastAsia="黑体" w:hAnsi="Times New Roman" w:cs="Times New Roman" w:hint="eastAsia"/>
          <w:color w:val="333333"/>
          <w:sz w:val="24"/>
          <w:szCs w:val="24"/>
        </w:rPr>
        <w:br w:type="page"/>
      </w:r>
      <w:r w:rsidRPr="002810D0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 </w:t>
      </w:r>
    </w:p>
    <w:p w:rsidR="002810D0" w:rsidRPr="002810D0" w:rsidRDefault="002810D0" w:rsidP="002810D0">
      <w:pPr>
        <w:widowControl/>
        <w:spacing w:beforeLines="50" w:before="156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810D0">
        <w:rPr>
          <w:rFonts w:ascii="黑体" w:eastAsia="黑体" w:hAnsi="Times New Roman" w:cs="宋体" w:hint="eastAsia"/>
          <w:color w:val="333333"/>
          <w:kern w:val="0"/>
          <w:sz w:val="24"/>
          <w:szCs w:val="24"/>
        </w:rPr>
        <w:t>三、财务会计报告摘要</w:t>
      </w:r>
    </w:p>
    <w:p w:rsidR="002810D0" w:rsidRPr="002810D0" w:rsidRDefault="002810D0" w:rsidP="002810D0">
      <w:pPr>
        <w:widowControl/>
        <w:spacing w:beforeLines="50" w:before="156"/>
        <w:ind w:leftChars="-45" w:left="-94" w:rightChars="-29" w:right="-6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①资产负债表摘要（</w:t>
      </w:r>
      <w:r w:rsidRPr="002810D0">
        <w:rPr>
          <w:rFonts w:ascii="宋体" w:eastAsia="宋体" w:hAnsi="宋体" w:cs="宋体"/>
          <w:color w:val="333333"/>
          <w:kern w:val="0"/>
          <w:sz w:val="24"/>
          <w:szCs w:val="24"/>
        </w:rPr>
        <w:t>2016</w:t>
      </w: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年）</w:t>
      </w:r>
      <w:r w:rsidRPr="002810D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               </w:t>
      </w: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单位：元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2810D0" w:rsidRPr="002810D0" w:rsidTr="002810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810D0" w:rsidRPr="002810D0" w:rsidRDefault="002810D0" w:rsidP="002810D0">
      <w:pPr>
        <w:widowControl/>
        <w:jc w:val="center"/>
        <w:rPr>
          <w:rFonts w:ascii="微软雅黑" w:eastAsia="微软雅黑" w:hAnsi="微软雅黑" w:cs="宋体"/>
          <w:vanish/>
          <w:color w:val="333333"/>
          <w:kern w:val="0"/>
          <w:szCs w:val="21"/>
        </w:rPr>
      </w:pPr>
    </w:p>
    <w:tbl>
      <w:tblPr>
        <w:tblW w:w="8422" w:type="dxa"/>
        <w:jc w:val="center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26"/>
        <w:gridCol w:w="1375"/>
        <w:gridCol w:w="2026"/>
        <w:gridCol w:w="1026"/>
        <w:gridCol w:w="1375"/>
      </w:tblGrid>
      <w:tr w:rsidR="002810D0" w:rsidRPr="002810D0" w:rsidTr="002810D0">
        <w:trPr>
          <w:trHeight w:val="396"/>
          <w:jc w:val="center"/>
        </w:trPr>
        <w:tc>
          <w:tcPr>
            <w:tcW w:w="1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资产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年初数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期末数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负债和净资产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年初数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期末数</w:t>
            </w:r>
          </w:p>
        </w:tc>
      </w:tr>
      <w:tr w:rsidR="002810D0" w:rsidRPr="002810D0" w:rsidTr="002810D0">
        <w:trPr>
          <w:jc w:val="center"/>
        </w:trPr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流动资产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28" w:name="start2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2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29" w:name="end2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3001840.56</w:t>
            </w:r>
            <w:bookmarkEnd w:id="29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流动负债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0" w:name="start8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3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1" w:name="end8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254107.92</w:t>
            </w:r>
            <w:bookmarkEnd w:id="3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其中：货币资金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2" w:name="start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3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3" w:name="end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3001840.56</w:t>
            </w:r>
            <w:bookmarkEnd w:id="33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长期负债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4" w:name="start9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3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5" w:name="end9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3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长期投资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6" w:name="start3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3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7" w:name="end3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37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受托代理负债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8" w:name="start9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3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39" w:name="end9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39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0" w:name="start4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4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1" w:name="end4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4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负债合计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2" w:name="start10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4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3" w:name="end10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254107.92</w:t>
            </w:r>
            <w:bookmarkEnd w:id="43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trHeight w:val="93"/>
          <w:jc w:val="center"/>
        </w:trPr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无形资产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4" w:name="start4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4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5" w:name="end4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4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限定性净资产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6" w:name="start10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4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7" w:name="end10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47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受托代理资产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8" w:name="start5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4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49" w:name="end5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49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非限定性净资产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0" w:name="start10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5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1" w:name="end10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2747732.64</w:t>
            </w:r>
            <w:bookmarkEnd w:id="5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 w:firstLineChars="101" w:firstLine="24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 w:firstLineChars="101" w:firstLine="242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净资产合计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2" w:name="start11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5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3" w:name="end11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2747732.64</w:t>
            </w:r>
            <w:bookmarkEnd w:id="53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leftChars="-45" w:left="-94"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1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资产总计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4" w:name="start6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5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5" w:name="end6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3001840.56</w:t>
            </w:r>
            <w:bookmarkEnd w:id="5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负债和净资产总计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6" w:name="start12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5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7" w:name="end12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3001840.56</w:t>
            </w:r>
            <w:bookmarkEnd w:id="57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2810D0" w:rsidRPr="002810D0" w:rsidRDefault="002810D0" w:rsidP="002810D0">
      <w:pPr>
        <w:widowControl/>
        <w:spacing w:beforeLines="50" w:before="156"/>
        <w:ind w:leftChars="-45" w:left="-94" w:rightChars="-29" w:right="-6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②业务活动表摘要（</w:t>
      </w:r>
      <w:r w:rsidRPr="002810D0">
        <w:rPr>
          <w:rFonts w:ascii="宋体" w:eastAsia="宋体" w:hAnsi="宋体" w:cs="宋体"/>
          <w:color w:val="333333"/>
          <w:kern w:val="0"/>
          <w:sz w:val="24"/>
          <w:szCs w:val="24"/>
        </w:rPr>
        <w:t>2016</w:t>
      </w: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年）</w:t>
      </w:r>
      <w:r w:rsidRPr="002810D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              </w:t>
      </w:r>
      <w:r w:rsidRPr="002810D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单位：元</w:t>
      </w:r>
      <w:r w:rsidRPr="002810D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2810D0" w:rsidRPr="002810D0" w:rsidTr="002810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810D0" w:rsidRPr="002810D0" w:rsidRDefault="002810D0" w:rsidP="002810D0">
      <w:pPr>
        <w:widowControl/>
        <w:jc w:val="center"/>
        <w:rPr>
          <w:rFonts w:ascii="微软雅黑" w:eastAsia="微软雅黑" w:hAnsi="微软雅黑" w:cs="宋体"/>
          <w:vanish/>
          <w:color w:val="333333"/>
          <w:kern w:val="0"/>
          <w:szCs w:val="21"/>
        </w:rPr>
      </w:pPr>
    </w:p>
    <w:tbl>
      <w:tblPr>
        <w:tblW w:w="8280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800"/>
        <w:gridCol w:w="1800"/>
        <w:gridCol w:w="1800"/>
      </w:tblGrid>
      <w:tr w:rsidR="002810D0" w:rsidRPr="002810D0" w:rsidTr="002810D0">
        <w:trPr>
          <w:trHeight w:val="256"/>
          <w:jc w:val="center"/>
        </w:trPr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 w:firstLineChars="79" w:firstLine="19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项</w:t>
            </w: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目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非限定性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限定性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0D0" w:rsidRPr="002810D0" w:rsidRDefault="002810D0" w:rsidP="002810D0">
            <w:pPr>
              <w:widowControl/>
              <w:ind w:leftChars="-45" w:left="-94" w:rightChars="-29" w:right="-6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一、本年收入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8" w:name="bf1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3001860.56</w:t>
            </w:r>
            <w:bookmarkEnd w:id="5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59" w:name="bx1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0</w:t>
            </w:r>
            <w:bookmarkEnd w:id="59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0" w:name="bh1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3001860.56</w:t>
            </w:r>
            <w:bookmarkEnd w:id="6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其中：捐赠收入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1" w:name="bf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3000000</w:t>
            </w:r>
            <w:bookmarkEnd w:id="6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2" w:name="bx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6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3" w:name="bh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3000000</w:t>
            </w:r>
            <w:bookmarkEnd w:id="63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 w:firstLineChars="300"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政府补助收入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4" w:name="bf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6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5" w:name="bx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6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6" w:name="bh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6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 w:firstLineChars="300"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投资收益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7" w:name="bf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67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8" w:name="bx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6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69" w:name="bh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69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二、本年费用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0" w:name="bf3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254127.92</w:t>
            </w:r>
            <w:bookmarkEnd w:id="7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1" w:name="bx3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7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2" w:name="bh3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254127.92</w:t>
            </w:r>
            <w:bookmarkEnd w:id="7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（一）业务活动成本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3" w:name="bf1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73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4" w:name="bx1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7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5" w:name="bh1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7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（二）管理费用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6" w:name="bf2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4883.7</w:t>
            </w:r>
            <w:bookmarkEnd w:id="7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7" w:name="bx2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77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8" w:name="bh2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4883.7</w:t>
            </w:r>
            <w:bookmarkEnd w:id="7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（三）筹资费用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79" w:name="bf2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79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0" w:name="bx2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8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1" w:name="bh2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81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（四）其他费用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2" w:name="bf2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249244.22</w:t>
            </w:r>
            <w:bookmarkEnd w:id="82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3" w:name="bx2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83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4" w:name="bh2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249244.22</w:t>
            </w:r>
            <w:bookmarkEnd w:id="84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三、限定性净资产转为非限定性净资产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5" w:name="bf4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8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6" w:name="bx4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86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7" w:name="bh4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87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810D0" w:rsidRPr="002810D0" w:rsidTr="002810D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leftChars="34" w:left="71"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四、净资产变动额（若为净资产减少额，以“－”号填列）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8" w:name="bf4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2747732.64</w:t>
            </w:r>
            <w:bookmarkEnd w:id="88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89" w:name="bx4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  <w:bookmarkEnd w:id="89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90" w:name="bh45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2747732.64</w:t>
            </w:r>
            <w:bookmarkEnd w:id="90"/>
            <w:r w:rsidRPr="002810D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2810D0" w:rsidRPr="002810D0" w:rsidRDefault="002810D0" w:rsidP="002810D0">
      <w:pPr>
        <w:widowControl/>
        <w:spacing w:beforeLines="50" w:before="156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黑体" w:eastAsia="黑体" w:hAnsi="Times New Roman" w:cs="宋体" w:hint="eastAsia"/>
          <w:color w:val="333333"/>
          <w:kern w:val="0"/>
          <w:sz w:val="24"/>
          <w:szCs w:val="24"/>
        </w:rPr>
        <w:t>四、审计报告结论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2810D0" w:rsidRPr="002810D0" w:rsidTr="002810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810D0" w:rsidRPr="002810D0" w:rsidRDefault="002810D0" w:rsidP="002810D0">
      <w:pPr>
        <w:widowControl/>
        <w:jc w:val="center"/>
        <w:rPr>
          <w:rFonts w:ascii="微软雅黑" w:eastAsia="微软雅黑" w:hAnsi="微软雅黑" w:cs="宋体"/>
          <w:vanish/>
          <w:color w:val="333333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10D0" w:rsidRPr="002810D0" w:rsidTr="002810D0">
        <w:trPr>
          <w:trHeight w:val="191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91" w:name="sjbgjlNote"/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由于上海周良辅医学发展基金会成立于2016年9月22日，故不在此次审计范围内。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bookmarkEnd w:id="91"/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810D0" w:rsidRPr="002810D0" w:rsidRDefault="002810D0" w:rsidP="002810D0">
            <w:pPr>
              <w:widowControl/>
              <w:ind w:rightChars="-29" w:right="-61" w:firstLineChars="1755" w:firstLine="421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审计机构：</w:t>
            </w:r>
            <w:bookmarkStart w:id="92" w:name="sjbgjlAuditUnit"/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  <w:bookmarkEnd w:id="92"/>
          </w:p>
          <w:p w:rsidR="002810D0" w:rsidRPr="002810D0" w:rsidRDefault="002810D0" w:rsidP="002810D0">
            <w:pPr>
              <w:widowControl/>
              <w:ind w:rightChars="-29" w:right="-6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     </w:t>
            </w:r>
            <w:bookmarkStart w:id="93" w:name="sjbgjlAuditDateDay"/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2017年03月09日</w:t>
            </w:r>
            <w:bookmarkEnd w:id="93"/>
          </w:p>
        </w:tc>
      </w:tr>
    </w:tbl>
    <w:p w:rsidR="002810D0" w:rsidRPr="002810D0" w:rsidRDefault="002810D0" w:rsidP="002810D0">
      <w:pPr>
        <w:widowControl/>
        <w:spacing w:beforeLines="50" w:before="156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黑体" w:eastAsia="黑体" w:hAnsi="Times New Roman" w:cs="宋体" w:hint="eastAsia"/>
          <w:color w:val="333333"/>
          <w:kern w:val="0"/>
          <w:sz w:val="24"/>
          <w:szCs w:val="24"/>
        </w:rPr>
        <w:t>五、监事意见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2810D0" w:rsidRPr="002810D0" w:rsidTr="002810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10D0" w:rsidRPr="002810D0" w:rsidRDefault="002810D0" w:rsidP="002810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810D0" w:rsidRPr="002810D0" w:rsidRDefault="002810D0" w:rsidP="002810D0">
      <w:pPr>
        <w:widowControl/>
        <w:jc w:val="center"/>
        <w:rPr>
          <w:rFonts w:ascii="微软雅黑" w:eastAsia="微软雅黑" w:hAnsi="微软雅黑" w:cs="宋体"/>
          <w:vanish/>
          <w:color w:val="333333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10D0" w:rsidRPr="002810D0" w:rsidTr="002810D0">
        <w:trPr>
          <w:trHeight w:val="200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94" w:name="jsyjOpinion"/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同意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bookmarkEnd w:id="94"/>
          </w:p>
          <w:p w:rsidR="002810D0" w:rsidRPr="002810D0" w:rsidRDefault="002810D0" w:rsidP="002810D0">
            <w:pPr>
              <w:widowControl/>
              <w:ind w:rightChars="-29" w:right="-6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810D0" w:rsidRPr="002810D0" w:rsidRDefault="002810D0" w:rsidP="002810D0">
            <w:pPr>
              <w:widowControl/>
              <w:ind w:rightChars="-29" w:right="-61" w:firstLineChars="2450" w:firstLine="58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监事：</w:t>
            </w:r>
            <w:bookmarkStart w:id="95" w:name="jsyjPerson"/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周良辅</w:t>
            </w:r>
            <w:bookmarkEnd w:id="95"/>
          </w:p>
          <w:p w:rsidR="002810D0" w:rsidRPr="002810D0" w:rsidRDefault="002810D0" w:rsidP="002810D0">
            <w:pPr>
              <w:widowControl/>
              <w:ind w:rightChars="-29" w:right="-61" w:firstLineChars="2450" w:firstLine="58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810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2017年03月15日</w:t>
            </w:r>
          </w:p>
        </w:tc>
      </w:tr>
    </w:tbl>
    <w:p w:rsidR="002810D0" w:rsidRPr="002810D0" w:rsidRDefault="002810D0" w:rsidP="002810D0">
      <w:pPr>
        <w:widowControl/>
        <w:ind w:rightChars="-29" w:right="-6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10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</w:t>
      </w:r>
    </w:p>
    <w:p w:rsidR="00634AE9" w:rsidRDefault="00634AE9">
      <w:pPr>
        <w:rPr>
          <w:rFonts w:hint="eastAsia"/>
        </w:rPr>
      </w:pPr>
    </w:p>
    <w:sectPr w:rsidR="0063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D8"/>
    <w:rsid w:val="001D7C43"/>
    <w:rsid w:val="00261571"/>
    <w:rsid w:val="002810D0"/>
    <w:rsid w:val="002B6AFB"/>
    <w:rsid w:val="002D7397"/>
    <w:rsid w:val="00352BD1"/>
    <w:rsid w:val="004A30EF"/>
    <w:rsid w:val="005B76F1"/>
    <w:rsid w:val="005D5EBF"/>
    <w:rsid w:val="006176FF"/>
    <w:rsid w:val="00634AE9"/>
    <w:rsid w:val="00945607"/>
    <w:rsid w:val="00C85453"/>
    <w:rsid w:val="00C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9E2C3-5E48-435F-BFBE-FE0AD7FF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0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张文静</dc:creator>
  <cp:keywords/>
  <dc:description/>
  <cp:lastModifiedBy>张文静</cp:lastModifiedBy>
  <cp:revision>3</cp:revision>
  <dcterms:created xsi:type="dcterms:W3CDTF">2018-03-28T02:46:00Z</dcterms:created>
  <dcterms:modified xsi:type="dcterms:W3CDTF">2018-03-28T02:46:00Z</dcterms:modified>
</cp:coreProperties>
</file>